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9E2A6" w14:textId="77777777" w:rsidR="003F2D9F" w:rsidRPr="00085D6D" w:rsidRDefault="003F2D9F" w:rsidP="00D43F97">
      <w:pPr>
        <w:pStyle w:val="Heading1"/>
        <w:jc w:val="center"/>
        <w:rPr>
          <w:rFonts w:asciiTheme="minorHAnsi" w:hAnsiTheme="minorHAnsi" w:cstheme="minorBidi"/>
          <w:sz w:val="32"/>
          <w:szCs w:val="32"/>
          <w:u w:val="single"/>
          <w:lang w:val="en-US"/>
        </w:rPr>
      </w:pPr>
    </w:p>
    <w:p w14:paraId="65F629C2" w14:textId="76F32CC8" w:rsidR="00BD5FA9" w:rsidRPr="00085D6D" w:rsidRDefault="008A1515" w:rsidP="00D43F97">
      <w:pPr>
        <w:pStyle w:val="Heading1"/>
        <w:jc w:val="center"/>
        <w:rPr>
          <w:lang w:val="en-US"/>
        </w:rPr>
      </w:pPr>
      <w:r w:rsidRPr="00085D6D">
        <w:rPr>
          <w:rFonts w:asciiTheme="minorHAnsi" w:hAnsiTheme="minorHAnsi" w:cstheme="minorBidi"/>
          <w:sz w:val="32"/>
          <w:szCs w:val="32"/>
          <w:u w:val="single"/>
          <w:lang w:val="en-US"/>
        </w:rPr>
        <w:t xml:space="preserve">Tender </w:t>
      </w:r>
      <w:r w:rsidR="00D43F97" w:rsidRPr="00085D6D">
        <w:rPr>
          <w:rFonts w:asciiTheme="minorHAnsi" w:hAnsiTheme="minorHAnsi" w:cstheme="minorBidi"/>
          <w:sz w:val="32"/>
          <w:szCs w:val="32"/>
          <w:u w:val="single"/>
          <w:lang w:val="en-US"/>
        </w:rPr>
        <w:t>Invitation</w:t>
      </w:r>
    </w:p>
    <w:p w14:paraId="43C2A5B6" w14:textId="3ED1F291" w:rsidR="005156A4" w:rsidRDefault="0086425D" w:rsidP="0086425D">
      <w:pPr>
        <w:pStyle w:val="Header"/>
        <w:rPr>
          <w:rFonts w:eastAsia="Times New Roman"/>
          <w:color w:val="000000"/>
          <w:kern w:val="36"/>
          <w:lang w:eastAsia="fr-FR"/>
        </w:rPr>
      </w:pPr>
      <w:r w:rsidRPr="0086425D">
        <w:rPr>
          <w:rFonts w:eastAsia="Times New Roman"/>
          <w:b/>
          <w:bCs/>
          <w:color w:val="000000"/>
          <w:kern w:val="36"/>
          <w:lang w:eastAsia="fr-FR"/>
        </w:rPr>
        <w:t>HANDICAP INTERNATIONAL (HI),</w:t>
      </w:r>
      <w:r w:rsidRPr="0086425D">
        <w:rPr>
          <w:rFonts w:eastAsia="Times New Roman"/>
          <w:color w:val="000000"/>
          <w:kern w:val="36"/>
          <w:lang w:eastAsia="fr-FR"/>
        </w:rPr>
        <w:t xml:space="preserve"> as part of its programs in Yemen, invites sealed tenders from registered suppliers for Construction Services for the Prostheses and Orthoses (P&amp;O) Center in Hajjah city. Furthermore, HI is requesting registered suppliers with similar experience to complete a questionnaire, Bill of Quantities BoQ</w:t>
      </w:r>
      <w:r>
        <w:rPr>
          <w:rFonts w:eastAsia="Times New Roman"/>
          <w:color w:val="000000"/>
          <w:kern w:val="36"/>
          <w:lang w:eastAsia="fr-FR"/>
        </w:rPr>
        <w:t>s</w:t>
      </w:r>
      <w:r w:rsidRPr="0086425D">
        <w:rPr>
          <w:rFonts w:eastAsia="Times New Roman"/>
          <w:color w:val="000000"/>
          <w:kern w:val="36"/>
          <w:lang w:eastAsia="fr-FR"/>
        </w:rPr>
        <w:t xml:space="preserve">, and all relevant documents in accordance with the terms and conditions outlined in the attached document/s for the tender titled: </w:t>
      </w:r>
      <w:r w:rsidRPr="0086425D">
        <w:rPr>
          <w:rFonts w:eastAsia="Times New Roman"/>
          <w:b/>
          <w:bCs/>
          <w:color w:val="000000"/>
          <w:kern w:val="36"/>
          <w:u w:val="single"/>
          <w:lang w:eastAsia="fr-FR"/>
        </w:rPr>
        <w:t>International Call for Tender - Construction Services of Hajjah P&amp;O Center J91_001CONAUTRHAJAH001</w:t>
      </w:r>
      <w:r w:rsidRPr="0086425D">
        <w:rPr>
          <w:rFonts w:eastAsia="Times New Roman"/>
          <w:color w:val="000000"/>
          <w:kern w:val="36"/>
          <w:lang w:eastAsia="fr-FR"/>
        </w:rPr>
        <w:t>, to prequalify a contractor/s for future selection through a competitive process</w:t>
      </w:r>
    </w:p>
    <w:p w14:paraId="5A56371B" w14:textId="77777777" w:rsidR="0086425D" w:rsidRPr="00085D6D" w:rsidRDefault="0086425D" w:rsidP="0086425D">
      <w:pPr>
        <w:pStyle w:val="Header"/>
        <w:rPr>
          <w:rFonts w:cs="Arial"/>
          <w:lang w:val="en-US"/>
        </w:rPr>
      </w:pPr>
    </w:p>
    <w:p w14:paraId="12237477" w14:textId="7F8B5912" w:rsidR="00414571" w:rsidRPr="0086425D" w:rsidRDefault="0086425D" w:rsidP="00EF2816">
      <w:pPr>
        <w:shd w:val="clear" w:color="auto" w:fill="FFFFFF" w:themeFill="background1"/>
        <w:spacing w:after="0" w:line="240" w:lineRule="auto"/>
        <w:outlineLvl w:val="0"/>
        <w:rPr>
          <w:rFonts w:ascii="Franklin Gothic Book" w:hAnsi="Franklin Gothic Book" w:cs="Calibri"/>
          <w:szCs w:val="24"/>
          <w:lang w:val="en-US"/>
        </w:rPr>
      </w:pPr>
      <w:r w:rsidRPr="0086425D">
        <w:rPr>
          <w:rFonts w:ascii="Franklin Gothic Book" w:hAnsi="Franklin Gothic Book" w:cs="Calibri"/>
          <w:szCs w:val="24"/>
          <w:lang w:val="en-US"/>
        </w:rPr>
        <w:t>All technical specifications, including instructions for bidders, are provided as references in the detailed description of the tender within the bidding documents. These documents, available in English, can be downloaded at no cost from the following link.</w:t>
      </w:r>
    </w:p>
    <w:p w14:paraId="272A8E09" w14:textId="08835410" w:rsidR="001317BD" w:rsidRDefault="00931A14" w:rsidP="00EF2816">
      <w:pPr>
        <w:shd w:val="clear" w:color="auto" w:fill="FFFFFF" w:themeFill="background1"/>
        <w:spacing w:after="0" w:line="240" w:lineRule="auto"/>
        <w:outlineLvl w:val="0"/>
        <w:rPr>
          <w:rFonts w:eastAsia="Times New Roman"/>
          <w:color w:val="000000" w:themeColor="text1"/>
          <w:lang w:val="en-US" w:eastAsia="fr-FR"/>
        </w:rPr>
      </w:pPr>
      <w:hyperlink r:id="rId11" w:history="1">
        <w:r w:rsidRPr="009611DB">
          <w:rPr>
            <w:rStyle w:val="Hyperlink"/>
            <w:rFonts w:asciiTheme="minorHAnsi" w:eastAsia="Times New Roman" w:hAnsiTheme="minorHAnsi"/>
            <w:lang w:val="en-US" w:eastAsia="fr-FR"/>
          </w:rPr>
          <w:t>https://drive.google.com/drive/folders/1Tru9k3FjRRhfWIT3QrIfsBZXp5WQSVbO?usp=drive_link</w:t>
        </w:r>
      </w:hyperlink>
      <w:r>
        <w:rPr>
          <w:rFonts w:eastAsia="Times New Roman"/>
          <w:color w:val="000000" w:themeColor="text1"/>
          <w:lang w:val="en-US" w:eastAsia="fr-FR"/>
        </w:rPr>
        <w:t xml:space="preserve"> </w:t>
      </w:r>
    </w:p>
    <w:p w14:paraId="3260BF03" w14:textId="28B79DB9" w:rsidR="0086425D" w:rsidRDefault="001317BD" w:rsidP="00EF2816">
      <w:pPr>
        <w:shd w:val="clear" w:color="auto" w:fill="FFFFFF" w:themeFill="background1"/>
        <w:spacing w:after="0" w:line="240" w:lineRule="auto"/>
        <w:outlineLvl w:val="0"/>
        <w:rPr>
          <w:rFonts w:eastAsia="Times New Roman"/>
          <w:color w:val="000000" w:themeColor="text1"/>
          <w:lang w:val="en-US" w:eastAsia="fr-FR"/>
        </w:rPr>
      </w:pPr>
      <w:r w:rsidRPr="001317BD">
        <w:rPr>
          <w:rFonts w:eastAsia="Times New Roman"/>
          <w:color w:val="000000" w:themeColor="text1"/>
          <w:lang w:val="en-US" w:eastAsia="fr-FR"/>
        </w:rPr>
        <w:t>Alternatively, they can be obtained directly from the organization's offices at the following addresses:</w:t>
      </w:r>
    </w:p>
    <w:p w14:paraId="600A5FE3" w14:textId="77777777" w:rsidR="0086425D" w:rsidRPr="00085D6D" w:rsidRDefault="0086425D" w:rsidP="00EF2816">
      <w:pPr>
        <w:shd w:val="clear" w:color="auto" w:fill="FFFFFF" w:themeFill="background1"/>
        <w:spacing w:after="0" w:line="240" w:lineRule="auto"/>
        <w:outlineLvl w:val="0"/>
        <w:rPr>
          <w:rFonts w:eastAsia="Times New Roman"/>
          <w:color w:val="000000" w:themeColor="text1"/>
          <w:sz w:val="10"/>
          <w:szCs w:val="10"/>
          <w:lang w:val="en-US" w:eastAsia="fr-FR"/>
        </w:rPr>
      </w:pPr>
    </w:p>
    <w:p w14:paraId="45643D54" w14:textId="77777777" w:rsidR="0085091E" w:rsidRPr="00085D6D" w:rsidRDefault="005D2C15" w:rsidP="00244F62">
      <w:pPr>
        <w:pStyle w:val="ListParagraph"/>
        <w:shd w:val="clear" w:color="auto" w:fill="FFFFFF" w:themeFill="background1"/>
        <w:spacing w:after="0" w:line="240" w:lineRule="auto"/>
        <w:ind w:hanging="720"/>
        <w:outlineLvl w:val="0"/>
        <w:rPr>
          <w:rFonts w:eastAsia="Times New Roman"/>
          <w:color w:val="000000" w:themeColor="text1"/>
          <w:lang w:val="en-US" w:eastAsia="fr-FR"/>
        </w:rPr>
      </w:pPr>
      <w:r w:rsidRPr="00085D6D">
        <w:rPr>
          <w:rFonts w:eastAsia="Times New Roman"/>
          <w:b/>
          <w:bCs/>
          <w:color w:val="000000" w:themeColor="text1"/>
          <w:lang w:val="en-US" w:eastAsia="fr-FR"/>
        </w:rPr>
        <w:t>HANDICAP INTERNATIONAL</w:t>
      </w:r>
      <w:r w:rsidR="009C2C9F" w:rsidRPr="00085D6D">
        <w:rPr>
          <w:rFonts w:eastAsia="Times New Roman"/>
          <w:b/>
          <w:bCs/>
          <w:color w:val="000000" w:themeColor="text1"/>
          <w:lang w:val="en-US" w:eastAsia="fr-FR"/>
        </w:rPr>
        <w:t xml:space="preserve"> - Yemen</w:t>
      </w:r>
    </w:p>
    <w:p w14:paraId="70FFCB63" w14:textId="52957EA8" w:rsidR="0085091E" w:rsidRPr="00085D6D" w:rsidRDefault="009C2C9F" w:rsidP="00244F62">
      <w:pPr>
        <w:pStyle w:val="ListParagraph"/>
        <w:shd w:val="clear" w:color="auto" w:fill="FFFFFF" w:themeFill="background1"/>
        <w:spacing w:after="0" w:line="240" w:lineRule="auto"/>
        <w:ind w:hanging="720"/>
        <w:outlineLvl w:val="0"/>
        <w:rPr>
          <w:rFonts w:eastAsia="Times New Roman"/>
          <w:b/>
          <w:bCs/>
          <w:color w:val="000000" w:themeColor="text1"/>
          <w:lang w:val="en-US" w:eastAsia="fr-FR"/>
        </w:rPr>
      </w:pPr>
      <w:r w:rsidRPr="00085D6D">
        <w:rPr>
          <w:rFonts w:eastAsia="Times New Roman"/>
          <w:b/>
          <w:bCs/>
          <w:color w:val="000000" w:themeColor="text1"/>
          <w:lang w:val="en-US" w:eastAsia="fr-FR"/>
        </w:rPr>
        <w:t xml:space="preserve">Address: </w:t>
      </w:r>
      <w:r w:rsidR="0072341A" w:rsidRPr="00085D6D">
        <w:rPr>
          <w:rFonts w:eastAsia="Times New Roman"/>
          <w:b/>
          <w:bCs/>
          <w:color w:val="000000" w:themeColor="text1"/>
          <w:lang w:val="en-US" w:eastAsia="fr-FR"/>
        </w:rPr>
        <w:t xml:space="preserve">Sana'a Hadah Street. </w:t>
      </w:r>
      <w:r w:rsidR="0050591C" w:rsidRPr="00085D6D">
        <w:rPr>
          <w:rFonts w:eastAsia="Times New Roman"/>
          <w:b/>
          <w:bCs/>
          <w:color w:val="000000" w:themeColor="text1"/>
          <w:lang w:val="en-US" w:eastAsia="fr-FR"/>
        </w:rPr>
        <w:t>Behind UN Compound</w:t>
      </w:r>
      <w:r w:rsidR="0072341A" w:rsidRPr="00085D6D">
        <w:rPr>
          <w:rFonts w:eastAsia="Times New Roman"/>
          <w:b/>
          <w:bCs/>
          <w:color w:val="000000" w:themeColor="text1"/>
          <w:lang w:val="en-US" w:eastAsia="fr-FR"/>
        </w:rPr>
        <w:t xml:space="preserve"> – Sana’a </w:t>
      </w:r>
      <w:r w:rsidR="006D3D4E" w:rsidRPr="00085D6D">
        <w:rPr>
          <w:rFonts w:eastAsia="Times New Roman"/>
          <w:b/>
          <w:bCs/>
          <w:color w:val="000000" w:themeColor="text1"/>
          <w:lang w:val="en-US" w:eastAsia="fr-FR"/>
        </w:rPr>
        <w:t xml:space="preserve">– </w:t>
      </w:r>
      <w:r w:rsidR="0072341A" w:rsidRPr="00085D6D">
        <w:rPr>
          <w:rFonts w:eastAsia="Times New Roman"/>
          <w:b/>
          <w:bCs/>
          <w:color w:val="000000" w:themeColor="text1"/>
          <w:lang w:val="en-US" w:eastAsia="fr-FR"/>
        </w:rPr>
        <w:t>Yemen</w:t>
      </w:r>
    </w:p>
    <w:p w14:paraId="579A90FD" w14:textId="48A36CE7" w:rsidR="0085091E" w:rsidRPr="00085D6D" w:rsidRDefault="00681DD1" w:rsidP="00244F62">
      <w:pPr>
        <w:pStyle w:val="ListParagraph"/>
        <w:shd w:val="clear" w:color="auto" w:fill="FFFFFF" w:themeFill="background1"/>
        <w:spacing w:after="0" w:line="240" w:lineRule="auto"/>
        <w:ind w:hanging="720"/>
        <w:outlineLvl w:val="0"/>
        <w:rPr>
          <w:rFonts w:eastAsia="Times New Roman"/>
          <w:b/>
          <w:bCs/>
          <w:color w:val="000000" w:themeColor="text1"/>
          <w:lang w:val="en-US" w:eastAsia="fr-FR"/>
        </w:rPr>
      </w:pPr>
      <w:r w:rsidRPr="00085D6D">
        <w:rPr>
          <w:rFonts w:eastAsia="Times New Roman"/>
          <w:b/>
          <w:bCs/>
          <w:color w:val="000000" w:themeColor="text1"/>
          <w:lang w:val="en-US" w:eastAsia="fr-FR"/>
        </w:rPr>
        <w:t xml:space="preserve">From </w:t>
      </w:r>
      <w:r w:rsidR="006F50E2">
        <w:rPr>
          <w:rFonts w:eastAsia="Times New Roman"/>
          <w:b/>
          <w:bCs/>
          <w:color w:val="000000" w:themeColor="text1"/>
          <w:lang w:val="en-US" w:eastAsia="fr-FR"/>
        </w:rPr>
        <w:t>9</w:t>
      </w:r>
      <w:r w:rsidR="00C95EC0" w:rsidRPr="00C95EC0">
        <w:rPr>
          <w:rFonts w:eastAsia="Times New Roman"/>
          <w:b/>
          <w:bCs/>
          <w:color w:val="000000" w:themeColor="text1"/>
          <w:vertAlign w:val="superscript"/>
          <w:lang w:val="en-US" w:eastAsia="fr-FR"/>
        </w:rPr>
        <w:t>th</w:t>
      </w:r>
      <w:r w:rsidRPr="00085D6D">
        <w:rPr>
          <w:rFonts w:eastAsia="Times New Roman"/>
          <w:b/>
          <w:bCs/>
          <w:color w:val="000000" w:themeColor="text1"/>
          <w:lang w:val="en-US" w:eastAsia="fr-FR"/>
        </w:rPr>
        <w:t xml:space="preserve"> of </w:t>
      </w:r>
      <w:r w:rsidR="001317BD">
        <w:rPr>
          <w:rFonts w:eastAsia="Times New Roman"/>
          <w:b/>
          <w:bCs/>
          <w:color w:val="000000" w:themeColor="text1"/>
          <w:lang w:val="en-US" w:eastAsia="fr-FR"/>
        </w:rPr>
        <w:t>December</w:t>
      </w:r>
      <w:r w:rsidR="00BB3309">
        <w:rPr>
          <w:rFonts w:eastAsia="Times New Roman"/>
          <w:b/>
          <w:bCs/>
          <w:color w:val="000000" w:themeColor="text1"/>
          <w:lang w:val="en-US" w:eastAsia="fr-FR"/>
        </w:rPr>
        <w:t xml:space="preserve"> – </w:t>
      </w:r>
      <w:r w:rsidR="00A7328D">
        <w:rPr>
          <w:rFonts w:eastAsia="Times New Roman"/>
          <w:b/>
          <w:bCs/>
          <w:color w:val="000000" w:themeColor="text1"/>
          <w:lang w:val="en-US" w:eastAsia="fr-FR"/>
        </w:rPr>
        <w:t>30</w:t>
      </w:r>
      <w:r w:rsidR="00C15C90" w:rsidRPr="00C15C90">
        <w:rPr>
          <w:rFonts w:eastAsia="Times New Roman"/>
          <w:b/>
          <w:bCs/>
          <w:color w:val="000000" w:themeColor="text1"/>
          <w:vertAlign w:val="superscript"/>
          <w:lang w:val="en-US" w:eastAsia="fr-FR"/>
        </w:rPr>
        <w:t>th</w:t>
      </w:r>
      <w:r w:rsidR="00C15C90">
        <w:rPr>
          <w:rFonts w:eastAsia="Times New Roman"/>
          <w:b/>
          <w:bCs/>
          <w:color w:val="000000" w:themeColor="text1"/>
          <w:lang w:val="en-US" w:eastAsia="fr-FR"/>
        </w:rPr>
        <w:t xml:space="preserve"> </w:t>
      </w:r>
      <w:r w:rsidR="002D155F" w:rsidRPr="00085D6D">
        <w:rPr>
          <w:rFonts w:eastAsia="Times New Roman"/>
          <w:b/>
          <w:bCs/>
          <w:color w:val="000000" w:themeColor="text1"/>
          <w:lang w:val="en-US" w:eastAsia="fr-FR"/>
        </w:rPr>
        <w:t xml:space="preserve">of </w:t>
      </w:r>
      <w:r w:rsidR="001317BD">
        <w:rPr>
          <w:rFonts w:eastAsia="Times New Roman"/>
          <w:b/>
          <w:bCs/>
          <w:color w:val="000000" w:themeColor="text1"/>
          <w:lang w:val="en-US" w:eastAsia="fr-FR"/>
        </w:rPr>
        <w:t>December</w:t>
      </w:r>
      <w:r w:rsidR="002D155F" w:rsidRPr="00085D6D">
        <w:rPr>
          <w:rFonts w:eastAsia="Times New Roman"/>
          <w:b/>
          <w:bCs/>
          <w:color w:val="000000" w:themeColor="text1"/>
          <w:lang w:val="en-US" w:eastAsia="fr-FR"/>
        </w:rPr>
        <w:t xml:space="preserve">, </w:t>
      </w:r>
      <w:r w:rsidR="00BB3309">
        <w:rPr>
          <w:rFonts w:eastAsia="Times New Roman"/>
          <w:b/>
          <w:bCs/>
          <w:color w:val="000000" w:themeColor="text1"/>
          <w:lang w:val="en-US" w:eastAsia="fr-FR"/>
        </w:rPr>
        <w:t>202</w:t>
      </w:r>
      <w:r w:rsidR="001317BD">
        <w:rPr>
          <w:rFonts w:eastAsia="Times New Roman"/>
          <w:b/>
          <w:bCs/>
          <w:color w:val="000000" w:themeColor="text1"/>
          <w:lang w:val="en-US" w:eastAsia="fr-FR"/>
        </w:rPr>
        <w:t>4</w:t>
      </w:r>
      <w:r w:rsidR="003848DF" w:rsidRPr="00085D6D">
        <w:rPr>
          <w:rFonts w:eastAsia="Times New Roman"/>
          <w:b/>
          <w:bCs/>
          <w:color w:val="000000" w:themeColor="text1"/>
          <w:lang w:val="en-US" w:eastAsia="fr-FR"/>
        </w:rPr>
        <w:t xml:space="preserve"> </w:t>
      </w:r>
    </w:p>
    <w:p w14:paraId="1B0AAFD2" w14:textId="13B86D6A" w:rsidR="0085091E" w:rsidRPr="00085D6D" w:rsidRDefault="00745B6F" w:rsidP="00244F62">
      <w:pPr>
        <w:pStyle w:val="ListParagraph"/>
        <w:shd w:val="clear" w:color="auto" w:fill="FFFFFF" w:themeFill="background1"/>
        <w:spacing w:after="0" w:line="240" w:lineRule="auto"/>
        <w:ind w:hanging="720"/>
        <w:outlineLvl w:val="0"/>
        <w:rPr>
          <w:rFonts w:eastAsia="Times New Roman"/>
          <w:color w:val="000000" w:themeColor="text1"/>
          <w:lang w:val="en-US" w:eastAsia="fr-FR"/>
        </w:rPr>
      </w:pPr>
      <w:r w:rsidRPr="00085D6D">
        <w:rPr>
          <w:rFonts w:eastAsia="Times New Roman"/>
          <w:b/>
          <w:bCs/>
          <w:color w:val="000000" w:themeColor="text1"/>
          <w:lang w:val="en-US" w:eastAsia="fr-FR"/>
        </w:rPr>
        <w:t xml:space="preserve">From </w:t>
      </w:r>
      <w:r w:rsidR="008F70AB" w:rsidRPr="00085D6D">
        <w:rPr>
          <w:rFonts w:eastAsia="Times New Roman"/>
          <w:b/>
          <w:bCs/>
          <w:color w:val="000000" w:themeColor="text1"/>
          <w:lang w:val="en-US" w:eastAsia="fr-FR"/>
        </w:rPr>
        <w:t>9:00</w:t>
      </w:r>
      <w:r w:rsidR="00B77537" w:rsidRPr="00085D6D">
        <w:rPr>
          <w:rFonts w:eastAsia="Times New Roman"/>
          <w:b/>
          <w:bCs/>
          <w:color w:val="000000" w:themeColor="text1"/>
          <w:lang w:val="en-US" w:eastAsia="fr-FR"/>
        </w:rPr>
        <w:t xml:space="preserve">AM </w:t>
      </w:r>
      <w:r w:rsidR="002F7561" w:rsidRPr="00085D6D">
        <w:rPr>
          <w:rFonts w:eastAsia="Times New Roman"/>
          <w:b/>
          <w:bCs/>
          <w:color w:val="000000" w:themeColor="text1"/>
          <w:lang w:val="en-US" w:eastAsia="fr-FR"/>
        </w:rPr>
        <w:t xml:space="preserve">to </w:t>
      </w:r>
      <w:r w:rsidR="00B77537" w:rsidRPr="00085D6D">
        <w:rPr>
          <w:rFonts w:eastAsia="Times New Roman"/>
          <w:b/>
          <w:bCs/>
          <w:color w:val="000000" w:themeColor="text1"/>
          <w:lang w:val="en-US" w:eastAsia="fr-FR"/>
        </w:rPr>
        <w:t>4</w:t>
      </w:r>
      <w:r w:rsidR="002F7561" w:rsidRPr="00085D6D">
        <w:rPr>
          <w:rFonts w:eastAsia="Times New Roman"/>
          <w:b/>
          <w:bCs/>
          <w:color w:val="000000" w:themeColor="text1"/>
          <w:lang w:val="en-US" w:eastAsia="fr-FR"/>
        </w:rPr>
        <w:t>:</w:t>
      </w:r>
      <w:r w:rsidR="001F485C" w:rsidRPr="00085D6D">
        <w:rPr>
          <w:rFonts w:eastAsia="Times New Roman"/>
          <w:b/>
          <w:bCs/>
          <w:color w:val="000000" w:themeColor="text1"/>
          <w:lang w:val="en-US" w:eastAsia="fr-FR"/>
        </w:rPr>
        <w:t>00</w:t>
      </w:r>
      <w:r w:rsidR="00B77537" w:rsidRPr="00085D6D">
        <w:rPr>
          <w:rFonts w:eastAsia="Times New Roman"/>
          <w:b/>
          <w:bCs/>
          <w:color w:val="000000" w:themeColor="text1"/>
          <w:lang w:val="en-US" w:eastAsia="fr-FR"/>
        </w:rPr>
        <w:t>PM</w:t>
      </w:r>
    </w:p>
    <w:p w14:paraId="0572783E" w14:textId="77777777" w:rsidR="001D4F5E" w:rsidRPr="00085D6D" w:rsidRDefault="001D4F5E" w:rsidP="00244F62">
      <w:pPr>
        <w:spacing w:after="0" w:line="240" w:lineRule="auto"/>
        <w:rPr>
          <w:rFonts w:eastAsia="Times New Roman"/>
          <w:b/>
          <w:bCs/>
          <w:color w:val="000000" w:themeColor="text1"/>
          <w:sz w:val="10"/>
          <w:szCs w:val="10"/>
          <w:lang w:val="en-US" w:eastAsia="fr-FR"/>
        </w:rPr>
      </w:pPr>
    </w:p>
    <w:p w14:paraId="0052D973" w14:textId="77777777" w:rsidR="00414571" w:rsidRPr="00085D6D" w:rsidRDefault="00414571" w:rsidP="001317BD">
      <w:pPr>
        <w:spacing w:after="0" w:line="240" w:lineRule="auto"/>
        <w:rPr>
          <w:rFonts w:eastAsia="Times New Roman"/>
          <w:color w:val="000000" w:themeColor="text1"/>
          <w:lang w:val="en-US" w:eastAsia="fr-FR"/>
        </w:rPr>
      </w:pPr>
    </w:p>
    <w:p w14:paraId="3D9E9A34" w14:textId="29A4CC2A" w:rsidR="0085091E" w:rsidRPr="00085D6D" w:rsidRDefault="001317BD" w:rsidP="1E01DF1B">
      <w:pPr>
        <w:shd w:val="clear" w:color="auto" w:fill="FFFFFF" w:themeFill="background1"/>
        <w:spacing w:after="0" w:line="240" w:lineRule="auto"/>
        <w:jc w:val="both"/>
        <w:outlineLvl w:val="0"/>
        <w:rPr>
          <w:rFonts w:eastAsia="Times New Roman"/>
          <w:color w:val="000000" w:themeColor="text1"/>
          <w:sz w:val="10"/>
          <w:szCs w:val="10"/>
          <w:lang w:val="en-US" w:eastAsia="fr-FR"/>
        </w:rPr>
      </w:pPr>
      <w:r w:rsidRPr="001317BD">
        <w:rPr>
          <w:rFonts w:eastAsia="Times New Roman"/>
          <w:color w:val="000000" w:themeColor="text1"/>
          <w:lang w:val="en-US" w:eastAsia="fr-FR"/>
        </w:rPr>
        <w:t xml:space="preserve">This tender is open to all qualified bidders. Bidders must submit their offers to the address above no later than </w:t>
      </w:r>
      <w:r w:rsidR="00794754">
        <w:rPr>
          <w:rFonts w:eastAsia="Times New Roman"/>
          <w:color w:val="000000" w:themeColor="text1"/>
          <w:lang w:val="en-US" w:eastAsia="fr-FR"/>
        </w:rPr>
        <w:t>Monday</w:t>
      </w:r>
      <w:r w:rsidRPr="001317BD">
        <w:rPr>
          <w:rFonts w:eastAsia="Times New Roman"/>
          <w:color w:val="000000" w:themeColor="text1"/>
          <w:lang w:val="en-US" w:eastAsia="fr-FR"/>
        </w:rPr>
        <w:t xml:space="preserve">, </w:t>
      </w:r>
      <w:r w:rsidRPr="001317BD">
        <w:rPr>
          <w:rFonts w:eastAsia="Times New Roman"/>
          <w:b/>
          <w:bCs/>
          <w:color w:val="000000" w:themeColor="text1"/>
          <w:lang w:val="en-US" w:eastAsia="fr-FR"/>
        </w:rPr>
        <w:t xml:space="preserve">December </w:t>
      </w:r>
      <w:r w:rsidR="006F50E2">
        <w:rPr>
          <w:rFonts w:eastAsia="Times New Roman"/>
          <w:b/>
          <w:bCs/>
          <w:color w:val="000000" w:themeColor="text1"/>
          <w:lang w:val="en-US" w:eastAsia="fr-FR"/>
        </w:rPr>
        <w:t>30</w:t>
      </w:r>
      <w:r w:rsidRPr="001317BD">
        <w:rPr>
          <w:rFonts w:eastAsia="Times New Roman"/>
          <w:b/>
          <w:bCs/>
          <w:color w:val="000000" w:themeColor="text1"/>
          <w:lang w:val="en-US" w:eastAsia="fr-FR"/>
        </w:rPr>
        <w:t xml:space="preserve">, 2024, by 4:00 PM (Yemen Standard Time), </w:t>
      </w:r>
      <w:r w:rsidRPr="001317BD">
        <w:rPr>
          <w:rFonts w:eastAsia="Times New Roman"/>
          <w:color w:val="000000" w:themeColor="text1"/>
          <w:lang w:val="en-US" w:eastAsia="fr-FR"/>
        </w:rPr>
        <w:t>in a sealed envelope clearly marked with the reference and note specified below:</w:t>
      </w:r>
    </w:p>
    <w:p w14:paraId="16461280" w14:textId="413AD536" w:rsidR="0085091E" w:rsidRPr="00085D6D" w:rsidRDefault="003848DF" w:rsidP="1E01DF1B">
      <w:pPr>
        <w:pStyle w:val="Footer"/>
        <w:rPr>
          <w:rFonts w:eastAsia="Times New Roman" w:cs="Arial"/>
          <w:b/>
          <w:bCs/>
          <w:i/>
          <w:iCs/>
          <w:lang w:val="en-US" w:eastAsia="fr-FR"/>
        </w:rPr>
      </w:pPr>
      <w:r w:rsidRPr="001317BD">
        <w:rPr>
          <w:rFonts w:eastAsia="Times New Roman"/>
          <w:color w:val="000000" w:themeColor="text1"/>
          <w:lang w:val="en-US" w:eastAsia="fr-FR"/>
        </w:rPr>
        <w:t>Supplier Name</w:t>
      </w:r>
      <w:r w:rsidRPr="00085D6D">
        <w:rPr>
          <w:rFonts w:eastAsia="Times New Roman"/>
          <w:b/>
          <w:bCs/>
          <w:color w:val="000000" w:themeColor="text1"/>
          <w:lang w:val="en-US" w:eastAsia="fr-FR"/>
        </w:rPr>
        <w:t xml:space="preserve">: </w:t>
      </w:r>
      <w:r w:rsidRPr="001317BD">
        <w:rPr>
          <w:rFonts w:eastAsia="Times New Roman"/>
          <w:b/>
          <w:bCs/>
          <w:color w:val="000000" w:themeColor="text1"/>
          <w:lang w:val="en-US" w:eastAsia="fr-FR"/>
        </w:rPr>
        <w:t>XXX</w:t>
      </w:r>
    </w:p>
    <w:p w14:paraId="77540032" w14:textId="0A0307D9" w:rsidR="002D155F" w:rsidRPr="001317BD" w:rsidRDefault="003848DF" w:rsidP="00D55E98">
      <w:pPr>
        <w:pStyle w:val="Header"/>
        <w:rPr>
          <w:rFonts w:cstheme="minorHAnsi"/>
          <w:b/>
          <w:bCs/>
          <w:noProof w:val="0"/>
          <w:sz w:val="24"/>
          <w:szCs w:val="24"/>
          <w:lang w:val="en-US" w:eastAsia="fr-FR"/>
        </w:rPr>
      </w:pPr>
      <w:r w:rsidRPr="001317BD">
        <w:rPr>
          <w:lang w:val="en-US"/>
        </w:rPr>
        <w:t>Tender Ref</w:t>
      </w:r>
      <w:r w:rsidRPr="00085D6D">
        <w:rPr>
          <w:b/>
          <w:bCs/>
          <w:lang w:val="en-US"/>
        </w:rPr>
        <w:t xml:space="preserve">: </w:t>
      </w:r>
      <w:r w:rsidR="002D155F" w:rsidRPr="00085D6D">
        <w:rPr>
          <w:rFonts w:cstheme="minorHAnsi"/>
          <w:noProof w:val="0"/>
          <w:sz w:val="24"/>
          <w:szCs w:val="24"/>
          <w:lang w:val="en-US" w:eastAsia="fr-FR"/>
        </w:rPr>
        <w:t xml:space="preserve"> </w:t>
      </w:r>
      <w:r w:rsidR="00BB3309" w:rsidRPr="001317BD">
        <w:rPr>
          <w:rFonts w:ascii="Franklin Gothic Book" w:hAnsi="Franklin Gothic Book" w:cs="Calibri"/>
          <w:b/>
          <w:bCs/>
          <w:i/>
          <w:iCs/>
          <w:szCs w:val="24"/>
          <w:u w:val="single"/>
          <w:lang w:val="en-US"/>
        </w:rPr>
        <w:t xml:space="preserve">International Call for Tender - </w:t>
      </w:r>
      <w:r w:rsidR="00BB3309" w:rsidRPr="001317BD">
        <w:rPr>
          <w:rFonts w:cstheme="minorHAnsi"/>
          <w:b/>
          <w:bCs/>
          <w:i/>
          <w:iCs/>
          <w:noProof w:val="0"/>
          <w:sz w:val="24"/>
          <w:szCs w:val="24"/>
          <w:u w:val="single"/>
          <w:lang w:val="en-US" w:eastAsia="fr-FR"/>
        </w:rPr>
        <w:t xml:space="preserve">Construction Services of </w:t>
      </w:r>
      <w:r w:rsidR="0086425D" w:rsidRPr="001317BD">
        <w:rPr>
          <w:rFonts w:cstheme="minorHAnsi"/>
          <w:b/>
          <w:bCs/>
          <w:i/>
          <w:iCs/>
          <w:noProof w:val="0"/>
          <w:sz w:val="24"/>
          <w:szCs w:val="24"/>
          <w:u w:val="single"/>
          <w:lang w:val="en-US" w:eastAsia="fr-FR"/>
        </w:rPr>
        <w:t>Hajah</w:t>
      </w:r>
      <w:r w:rsidR="00BB3309" w:rsidRPr="001317BD">
        <w:rPr>
          <w:rFonts w:cstheme="minorHAnsi"/>
          <w:b/>
          <w:bCs/>
          <w:i/>
          <w:iCs/>
          <w:noProof w:val="0"/>
          <w:sz w:val="24"/>
          <w:szCs w:val="24"/>
          <w:u w:val="single"/>
          <w:lang w:val="en-US" w:eastAsia="fr-FR"/>
        </w:rPr>
        <w:t xml:space="preserve"> </w:t>
      </w:r>
      <w:r w:rsidR="00BB3309" w:rsidRPr="001317BD">
        <w:rPr>
          <w:rFonts w:ascii="Franklin Gothic Book" w:hAnsi="Franklin Gothic Book" w:cs="Calibri"/>
          <w:b/>
          <w:bCs/>
          <w:i/>
          <w:iCs/>
          <w:szCs w:val="24"/>
          <w:u w:val="single"/>
          <w:lang w:val="en-US"/>
        </w:rPr>
        <w:t xml:space="preserve">P&amp;O Center </w:t>
      </w:r>
      <w:r w:rsidR="0086425D" w:rsidRPr="001317BD">
        <w:rPr>
          <w:rFonts w:ascii="Franklin Gothic Book" w:hAnsi="Franklin Gothic Book" w:cs="Calibri"/>
          <w:b/>
          <w:bCs/>
          <w:i/>
          <w:iCs/>
          <w:szCs w:val="24"/>
          <w:u w:val="single"/>
          <w:lang w:val="en-US"/>
        </w:rPr>
        <w:t>J91_001CONAUTRHAJAH001</w:t>
      </w:r>
    </w:p>
    <w:p w14:paraId="2501D058" w14:textId="6C9883C2" w:rsidR="0085091E" w:rsidRDefault="0085091E" w:rsidP="1E01DF1B">
      <w:pPr>
        <w:pStyle w:val="Footer"/>
        <w:rPr>
          <w:rFonts w:eastAsia="Times New Roman" w:cs="Arial"/>
          <w:b/>
          <w:bCs/>
          <w:i/>
          <w:iCs/>
          <w:lang w:val="en-US" w:eastAsia="fr-FR"/>
        </w:rPr>
      </w:pPr>
    </w:p>
    <w:p w14:paraId="4F4B16A0" w14:textId="52E23270" w:rsidR="001317BD" w:rsidRDefault="001317BD" w:rsidP="1E01DF1B">
      <w:pPr>
        <w:pStyle w:val="Footer"/>
        <w:rPr>
          <w:color w:val="0000FF"/>
          <w:u w:val="single"/>
          <w:lang w:val="en-US"/>
        </w:rPr>
      </w:pPr>
      <w:r w:rsidRPr="001317BD">
        <w:rPr>
          <w:rFonts w:eastAsia="Times New Roman"/>
          <w:color w:val="000000" w:themeColor="text1"/>
          <w:lang w:val="en-US" w:eastAsia="fr-FR"/>
        </w:rPr>
        <w:t>In case of any inquiries, they can be sent to the following email address</w:t>
      </w:r>
      <w:r w:rsidRPr="00085D6D">
        <w:rPr>
          <w:rFonts w:eastAsia="Times New Roman"/>
          <w:color w:val="000000" w:themeColor="text1"/>
          <w:lang w:val="en-US" w:eastAsia="fr-FR"/>
        </w:rPr>
        <w:t>:</w:t>
      </w:r>
      <w:r>
        <w:rPr>
          <w:rFonts w:eastAsia="Times New Roman"/>
          <w:color w:val="000000" w:themeColor="text1"/>
          <w:lang w:val="en-US" w:eastAsia="fr-FR"/>
        </w:rPr>
        <w:t xml:space="preserve"> </w:t>
      </w:r>
      <w:hyperlink r:id="rId12" w:history="1">
        <w:r w:rsidRPr="00AC6908">
          <w:rPr>
            <w:rStyle w:val="Hyperlink"/>
            <w:rFonts w:asciiTheme="minorHAnsi" w:hAnsiTheme="minorHAnsi"/>
            <w:lang w:val="en-US"/>
          </w:rPr>
          <w:t>hitenderyemen@yemen.hi.org</w:t>
        </w:r>
      </w:hyperlink>
    </w:p>
    <w:p w14:paraId="0648E0F4" w14:textId="10F79BB9" w:rsidR="001317BD" w:rsidRPr="001317BD" w:rsidRDefault="001317BD" w:rsidP="1E01DF1B">
      <w:pPr>
        <w:pStyle w:val="Footer"/>
        <w:rPr>
          <w:rFonts w:eastAsia="Times New Roman"/>
          <w:color w:val="000000" w:themeColor="text1"/>
          <w:lang w:val="en-US" w:eastAsia="fr-FR"/>
        </w:rPr>
      </w:pPr>
      <w:r w:rsidRPr="001317BD">
        <w:rPr>
          <w:rFonts w:eastAsia="Times New Roman"/>
          <w:color w:val="000000" w:themeColor="text1"/>
          <w:lang w:val="en-US" w:eastAsia="fr-FR"/>
        </w:rPr>
        <w:t xml:space="preserve">During the period from December </w:t>
      </w:r>
      <w:r w:rsidR="00794754">
        <w:rPr>
          <w:rFonts w:eastAsia="Times New Roman"/>
          <w:color w:val="000000" w:themeColor="text1"/>
          <w:lang w:val="en-US" w:eastAsia="fr-FR"/>
        </w:rPr>
        <w:t>9</w:t>
      </w:r>
      <w:r w:rsidRPr="001317BD">
        <w:rPr>
          <w:rFonts w:eastAsia="Times New Roman"/>
          <w:color w:val="000000" w:themeColor="text1"/>
          <w:lang w:val="en-US" w:eastAsia="fr-FR"/>
        </w:rPr>
        <w:t xml:space="preserve">th to December </w:t>
      </w:r>
      <w:r w:rsidR="00794754">
        <w:rPr>
          <w:rFonts w:eastAsia="Times New Roman"/>
          <w:color w:val="000000" w:themeColor="text1"/>
          <w:lang w:val="en-US" w:eastAsia="fr-FR"/>
        </w:rPr>
        <w:t>30</w:t>
      </w:r>
      <w:r w:rsidRPr="001317BD">
        <w:rPr>
          <w:rFonts w:eastAsia="Times New Roman"/>
          <w:color w:val="000000" w:themeColor="text1"/>
          <w:lang w:val="en-US" w:eastAsia="fr-FR"/>
        </w:rPr>
        <w:t>st, 2024.</w:t>
      </w:r>
    </w:p>
    <w:p w14:paraId="1EC7B3BA" w14:textId="43F3B792" w:rsidR="0085091E" w:rsidRPr="00085D6D" w:rsidRDefault="0085091E" w:rsidP="1E01DF1B">
      <w:pPr>
        <w:pStyle w:val="Footer"/>
        <w:rPr>
          <w:rFonts w:eastAsia="Times New Roman" w:cs="Arial"/>
          <w:b/>
          <w:bCs/>
          <w:i/>
          <w:iCs/>
          <w:color w:val="000000" w:themeColor="text1"/>
          <w:sz w:val="10"/>
          <w:szCs w:val="10"/>
          <w:u w:val="single"/>
          <w:lang w:val="en-US" w:eastAsia="fr-FR"/>
        </w:rPr>
      </w:pPr>
    </w:p>
    <w:p w14:paraId="07FACC1A" w14:textId="0A765F39" w:rsidR="0085091E" w:rsidRPr="0086425D" w:rsidRDefault="002D6032" w:rsidP="1E01DF1B">
      <w:pPr>
        <w:shd w:val="clear" w:color="auto" w:fill="FFFFFF" w:themeFill="background1"/>
        <w:spacing w:after="0" w:line="240" w:lineRule="auto"/>
        <w:jc w:val="both"/>
        <w:outlineLvl w:val="0"/>
        <w:rPr>
          <w:rFonts w:eastAsia="Times New Roman"/>
          <w:b/>
          <w:bCs/>
          <w:color w:val="FF0000"/>
          <w:u w:val="single"/>
          <w:lang w:val="en-US" w:eastAsia="fr-FR"/>
        </w:rPr>
      </w:pPr>
      <w:r w:rsidRPr="0086425D">
        <w:rPr>
          <w:rFonts w:eastAsia="Times New Roman"/>
          <w:b/>
          <w:bCs/>
          <w:color w:val="FF0000"/>
          <w:u w:val="single"/>
          <w:lang w:val="en-US" w:eastAsia="fr-FR"/>
        </w:rPr>
        <w:t>Remarks</w:t>
      </w:r>
      <w:r w:rsidR="001317BD">
        <w:rPr>
          <w:rFonts w:eastAsia="Times New Roman"/>
          <w:b/>
          <w:bCs/>
          <w:color w:val="FF0000"/>
          <w:u w:val="single"/>
          <w:lang w:val="en-US" w:eastAsia="fr-FR"/>
        </w:rPr>
        <w:t>:</w:t>
      </w:r>
      <w:r w:rsidRPr="0086425D">
        <w:rPr>
          <w:rFonts w:eastAsia="Times New Roman"/>
          <w:b/>
          <w:bCs/>
          <w:color w:val="FF0000"/>
          <w:u w:val="single"/>
          <w:lang w:val="en-US" w:eastAsia="fr-FR"/>
        </w:rPr>
        <w:t xml:space="preserve"> </w:t>
      </w:r>
    </w:p>
    <w:p w14:paraId="5BC3B89D" w14:textId="77777777" w:rsidR="001317BD" w:rsidRPr="001317BD" w:rsidRDefault="001317BD" w:rsidP="001317BD">
      <w:pPr>
        <w:pStyle w:val="ListParagraph"/>
        <w:numPr>
          <w:ilvl w:val="0"/>
          <w:numId w:val="1"/>
        </w:numPr>
        <w:shd w:val="clear" w:color="auto" w:fill="FFFFFF" w:themeFill="background1"/>
        <w:spacing w:after="0" w:line="240" w:lineRule="auto"/>
        <w:jc w:val="both"/>
        <w:outlineLvl w:val="0"/>
        <w:rPr>
          <w:rFonts w:eastAsia="Times New Roman"/>
          <w:color w:val="000000" w:themeColor="text1"/>
          <w:sz w:val="24"/>
          <w:szCs w:val="24"/>
          <w:lang w:val="en-US" w:eastAsia="fr-FR"/>
        </w:rPr>
      </w:pPr>
      <w:r w:rsidRPr="001317BD">
        <w:rPr>
          <w:rFonts w:eastAsia="Times New Roman"/>
          <w:color w:val="000000" w:themeColor="text1"/>
          <w:sz w:val="24"/>
          <w:szCs w:val="24"/>
          <w:lang w:val="en-US" w:eastAsia="fr-FR"/>
        </w:rPr>
        <w:t>Any requests made after the deadline will not be considered.</w:t>
      </w:r>
    </w:p>
    <w:p w14:paraId="55CAF915" w14:textId="7E8E39EB" w:rsidR="001317BD" w:rsidRPr="00085D6D" w:rsidRDefault="001317BD" w:rsidP="001317BD">
      <w:pPr>
        <w:pStyle w:val="ListParagraph"/>
        <w:numPr>
          <w:ilvl w:val="0"/>
          <w:numId w:val="1"/>
        </w:numPr>
        <w:shd w:val="clear" w:color="auto" w:fill="FFFFFF" w:themeFill="background1"/>
        <w:spacing w:after="0" w:line="240" w:lineRule="auto"/>
        <w:jc w:val="both"/>
        <w:outlineLvl w:val="0"/>
        <w:rPr>
          <w:rFonts w:eastAsia="Times New Roman"/>
          <w:color w:val="000000" w:themeColor="text1"/>
          <w:sz w:val="24"/>
          <w:szCs w:val="24"/>
          <w:lang w:val="en-US" w:eastAsia="fr-FR"/>
        </w:rPr>
      </w:pPr>
      <w:r w:rsidRPr="001317BD">
        <w:rPr>
          <w:rFonts w:eastAsia="Times New Roman"/>
          <w:color w:val="000000" w:themeColor="text1"/>
          <w:sz w:val="24"/>
          <w:szCs w:val="24"/>
          <w:lang w:val="en-US" w:eastAsia="fr-FR"/>
        </w:rPr>
        <w:t>Final offers submitted by email will be disqualified and not considered for further action.</w:t>
      </w:r>
    </w:p>
    <w:sectPr w:rsidR="001317BD" w:rsidRPr="00085D6D" w:rsidSect="00070558">
      <w:headerReference w:type="default" r:id="rId13"/>
      <w:footerReference w:type="default" r:id="rId14"/>
      <w:pgSz w:w="12240" w:h="15840"/>
      <w:pgMar w:top="1440" w:right="75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4A596" w14:textId="77777777" w:rsidR="00E8274B" w:rsidRDefault="00E8274B" w:rsidP="008A1515">
      <w:pPr>
        <w:spacing w:after="0" w:line="240" w:lineRule="auto"/>
      </w:pPr>
      <w:r>
        <w:separator/>
      </w:r>
    </w:p>
  </w:endnote>
  <w:endnote w:type="continuationSeparator" w:id="0">
    <w:p w14:paraId="270053EA" w14:textId="77777777" w:rsidR="00E8274B" w:rsidRDefault="00E8274B" w:rsidP="008A1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307727"/>
      <w:docPartObj>
        <w:docPartGallery w:val="Page Numbers (Bottom of Page)"/>
        <w:docPartUnique/>
      </w:docPartObj>
    </w:sdtPr>
    <w:sdtEndPr>
      <w:rPr>
        <w:color w:val="7F7F7F" w:themeColor="background1" w:themeShade="7F"/>
        <w:spacing w:val="60"/>
      </w:rPr>
    </w:sdtEndPr>
    <w:sdtContent>
      <w:p w14:paraId="29A889F1" w14:textId="49FDBE40" w:rsidR="00F93914" w:rsidRDefault="00F93914">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rsidR="00414571">
          <w:t>2</w:t>
        </w:r>
        <w:r>
          <w:fldChar w:fldCharType="end"/>
        </w:r>
        <w:r>
          <w:t xml:space="preserve"> | </w:t>
        </w:r>
        <w:r>
          <w:rPr>
            <w:color w:val="7F7F7F" w:themeColor="background1" w:themeShade="7F"/>
            <w:spacing w:val="60"/>
          </w:rPr>
          <w:t>Page</w:t>
        </w:r>
      </w:p>
    </w:sdtContent>
  </w:sdt>
  <w:p w14:paraId="67B63E21" w14:textId="05B5F7B3" w:rsidR="00F93914" w:rsidRPr="008777E3" w:rsidRDefault="001317BD" w:rsidP="008777E3">
    <w:pPr>
      <w:pStyle w:val="Header"/>
      <w:rPr>
        <w:rFonts w:cstheme="minorHAnsi"/>
        <w:b/>
        <w:bCs/>
        <w:noProof w:val="0"/>
        <w:sz w:val="24"/>
        <w:szCs w:val="24"/>
        <w:lang w:val="en-US" w:eastAsia="fr-FR"/>
      </w:rPr>
    </w:pPr>
    <w:r w:rsidRPr="001317BD">
      <w:t>J91_001CONAUTRHAJAH001</w:t>
    </w:r>
    <w:r w:rsidR="008777E3">
      <w:rPr>
        <w:rFonts w:cstheme="minorHAnsi"/>
        <w:b/>
        <w:bCs/>
        <w:noProof w:val="0"/>
        <w:sz w:val="24"/>
        <w:szCs w:val="24"/>
        <w:lang w:val="en-US" w:eastAsia="fr-FR"/>
      </w:rPr>
      <w:t xml:space="preserve">- </w:t>
    </w:r>
    <w:r w:rsidR="00F93914">
      <w:t xml:space="preserve">Tender Invitation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23AE6" w14:textId="77777777" w:rsidR="00E8274B" w:rsidRDefault="00E8274B" w:rsidP="008A1515">
      <w:pPr>
        <w:spacing w:after="0" w:line="240" w:lineRule="auto"/>
      </w:pPr>
      <w:r>
        <w:separator/>
      </w:r>
    </w:p>
  </w:footnote>
  <w:footnote w:type="continuationSeparator" w:id="0">
    <w:p w14:paraId="4D024AB7" w14:textId="77777777" w:rsidR="00E8274B" w:rsidRDefault="00E8274B" w:rsidP="008A1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68E74" w14:textId="075403D6" w:rsidR="00311ED5" w:rsidRDefault="00BA701E" w:rsidP="00BA701E">
    <w:pPr>
      <w:pStyle w:val="Header"/>
    </w:pPr>
    <w:r>
      <w:rPr>
        <w:lang w:val="fr-FR" w:eastAsia="fr-FR"/>
      </w:rPr>
      <w:drawing>
        <wp:anchor distT="0" distB="0" distL="114300" distR="114300" simplePos="0" relativeHeight="251659264" behindDoc="1" locked="0" layoutInCell="1" allowOverlap="1" wp14:anchorId="5D842BB5" wp14:editId="01047AB0">
          <wp:simplePos x="0" y="0"/>
          <wp:positionH relativeFrom="column">
            <wp:posOffset>-377677</wp:posOffset>
          </wp:positionH>
          <wp:positionV relativeFrom="paragraph">
            <wp:posOffset>-359425</wp:posOffset>
          </wp:positionV>
          <wp:extent cx="1565910" cy="882015"/>
          <wp:effectExtent l="0" t="0" r="0" b="0"/>
          <wp:wrapTight wrapText="bothSides">
            <wp:wrapPolygon edited="0">
              <wp:start x="3942" y="467"/>
              <wp:lineTo x="263" y="6065"/>
              <wp:lineTo x="263" y="10730"/>
              <wp:lineTo x="788" y="16328"/>
              <wp:lineTo x="2628" y="19594"/>
              <wp:lineTo x="2891" y="20527"/>
              <wp:lineTo x="5518" y="20527"/>
              <wp:lineTo x="20759" y="17728"/>
              <wp:lineTo x="21022" y="12130"/>
              <wp:lineTo x="19445" y="10263"/>
              <wp:lineTo x="14715" y="8864"/>
              <wp:lineTo x="5255" y="467"/>
              <wp:lineTo x="3942" y="467"/>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_handicap_descript_en_horiz_blue_rgb_2017-12-01_11-03-46_95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5910" cy="882015"/>
                  </a:xfrm>
                  <a:prstGeom prst="rect">
                    <a:avLst/>
                  </a:prstGeom>
                </pic:spPr>
              </pic:pic>
            </a:graphicData>
          </a:graphic>
          <wp14:sizeRelH relativeFrom="page">
            <wp14:pctWidth>0</wp14:pctWidth>
          </wp14:sizeRelH>
          <wp14:sizeRelV relativeFrom="page">
            <wp14:pctHeight>0</wp14:pctHeight>
          </wp14:sizeRelV>
        </wp:anchor>
      </w:drawing>
    </w:r>
  </w:p>
  <w:p w14:paraId="7203BC66" w14:textId="77777777" w:rsidR="00311ED5" w:rsidRDefault="00311ED5" w:rsidP="008A1515">
    <w:pPr>
      <w:pStyle w:val="Header"/>
    </w:pPr>
  </w:p>
  <w:p w14:paraId="145F811B" w14:textId="77777777" w:rsidR="00311ED5" w:rsidRDefault="00311ED5" w:rsidP="008A1515">
    <w:pPr>
      <w:pStyle w:val="Header"/>
    </w:pPr>
  </w:p>
  <w:p w14:paraId="1A1EFC04" w14:textId="511FDB15" w:rsidR="008A1515" w:rsidRPr="003F2D9F" w:rsidRDefault="00830374" w:rsidP="008A1515">
    <w:pPr>
      <w:pStyle w:val="NoSpacing"/>
      <w:jc w:val="center"/>
      <w:rPr>
        <w:rFonts w:cstheme="minorHAnsi"/>
        <w:b/>
        <w:bCs/>
        <w:sz w:val="24"/>
        <w:szCs w:val="24"/>
        <w:lang w:val="en-US" w:eastAsia="fr-FR"/>
      </w:rPr>
    </w:pPr>
    <w:r>
      <w:rPr>
        <w:rFonts w:cstheme="minorHAnsi"/>
        <w:b/>
        <w:bCs/>
        <w:sz w:val="24"/>
        <w:szCs w:val="24"/>
        <w:lang w:val="en-US" w:eastAsia="fr-FR"/>
      </w:rPr>
      <w:t xml:space="preserve">International Call for </w:t>
    </w:r>
    <w:r w:rsidR="0026231D" w:rsidRPr="003F2D9F">
      <w:rPr>
        <w:rFonts w:cstheme="minorHAnsi"/>
        <w:b/>
        <w:bCs/>
        <w:sz w:val="24"/>
        <w:szCs w:val="24"/>
        <w:lang w:val="en-US" w:eastAsia="fr-FR"/>
      </w:rPr>
      <w:t>T</w:t>
    </w:r>
    <w:r w:rsidR="008A1515" w:rsidRPr="003F2D9F">
      <w:rPr>
        <w:rFonts w:cstheme="minorHAnsi"/>
        <w:b/>
        <w:bCs/>
        <w:sz w:val="24"/>
        <w:szCs w:val="24"/>
        <w:lang w:val="en-US" w:eastAsia="fr-FR"/>
      </w:rPr>
      <w:t>ender</w:t>
    </w:r>
  </w:p>
  <w:p w14:paraId="252E51B9" w14:textId="49C42FA0" w:rsidR="003F2D9F" w:rsidRPr="003F2D9F" w:rsidRDefault="00830374" w:rsidP="003F2D9F">
    <w:pPr>
      <w:pStyle w:val="Header"/>
      <w:jc w:val="center"/>
      <w:rPr>
        <w:rFonts w:cstheme="minorHAnsi"/>
        <w:b/>
        <w:bCs/>
        <w:noProof w:val="0"/>
        <w:sz w:val="24"/>
        <w:szCs w:val="24"/>
        <w:lang w:val="en-US" w:eastAsia="fr-FR"/>
      </w:rPr>
    </w:pPr>
    <w:r>
      <w:rPr>
        <w:rFonts w:cstheme="minorHAnsi"/>
        <w:b/>
        <w:bCs/>
        <w:noProof w:val="0"/>
        <w:sz w:val="24"/>
        <w:szCs w:val="24"/>
        <w:lang w:val="en-US" w:eastAsia="fr-FR"/>
      </w:rPr>
      <w:t>Construction Services of H</w:t>
    </w:r>
    <w:r w:rsidR="00A158EE">
      <w:rPr>
        <w:rFonts w:cstheme="minorHAnsi"/>
        <w:b/>
        <w:bCs/>
        <w:noProof w:val="0"/>
        <w:sz w:val="24"/>
        <w:szCs w:val="24"/>
        <w:lang w:val="en-US" w:eastAsia="fr-FR"/>
      </w:rPr>
      <w:t>ajah</w:t>
    </w:r>
    <w:r>
      <w:rPr>
        <w:rFonts w:cstheme="minorHAnsi"/>
        <w:b/>
        <w:bCs/>
        <w:noProof w:val="0"/>
        <w:sz w:val="24"/>
        <w:szCs w:val="24"/>
        <w:lang w:val="en-US" w:eastAsia="fr-FR"/>
      </w:rPr>
      <w:t xml:space="preserve"> P&amp;O </w:t>
    </w:r>
    <w:r w:rsidR="003F2D9F" w:rsidRPr="003F2D9F">
      <w:rPr>
        <w:rFonts w:cstheme="minorHAnsi"/>
        <w:b/>
        <w:bCs/>
        <w:noProof w:val="0"/>
        <w:sz w:val="24"/>
        <w:szCs w:val="24"/>
        <w:lang w:val="en-US" w:eastAsia="fr-FR"/>
      </w:rPr>
      <w:t>Center</w:t>
    </w:r>
    <w:r>
      <w:rPr>
        <w:rFonts w:cstheme="minorHAnsi"/>
        <w:b/>
        <w:bCs/>
        <w:noProof w:val="0"/>
        <w:sz w:val="24"/>
        <w:szCs w:val="24"/>
        <w:lang w:val="en-US" w:eastAsia="fr-FR"/>
      </w:rPr>
      <w:t xml:space="preserve"> </w:t>
    </w:r>
  </w:p>
  <w:p w14:paraId="73D21803" w14:textId="2BB68D60" w:rsidR="003F2D9F" w:rsidRPr="003F2D9F" w:rsidRDefault="0086425D" w:rsidP="0086425D">
    <w:pPr>
      <w:pStyle w:val="Header"/>
      <w:jc w:val="center"/>
      <w:rPr>
        <w:rFonts w:cstheme="minorHAnsi"/>
        <w:b/>
        <w:bCs/>
        <w:noProof w:val="0"/>
        <w:sz w:val="24"/>
        <w:szCs w:val="24"/>
        <w:lang w:val="en-US" w:eastAsia="fr-FR"/>
      </w:rPr>
    </w:pPr>
    <w:bookmarkStart w:id="0" w:name="_Hlk184158100"/>
    <w:bookmarkStart w:id="1" w:name="_Hlk184158101"/>
    <w:bookmarkStart w:id="2" w:name="_Hlk184158102"/>
    <w:bookmarkStart w:id="3" w:name="_Hlk184158103"/>
    <w:bookmarkStart w:id="4" w:name="_Hlk184158104"/>
    <w:bookmarkStart w:id="5" w:name="_Hlk184158105"/>
    <w:r w:rsidRPr="0086425D">
      <w:rPr>
        <w:rFonts w:cstheme="minorHAnsi"/>
        <w:b/>
        <w:bCs/>
        <w:noProof w:val="0"/>
        <w:sz w:val="24"/>
        <w:szCs w:val="24"/>
        <w:lang w:val="en-US" w:eastAsia="fr-FR"/>
      </w:rPr>
      <w:t>J91_001CONAUTRHAJAH001</w:t>
    </w:r>
    <w:bookmarkEnd w:id="0"/>
    <w:bookmarkEnd w:id="1"/>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A7E12"/>
    <w:multiLevelType w:val="hybridMultilevel"/>
    <w:tmpl w:val="C354138E"/>
    <w:lvl w:ilvl="0" w:tplc="CB84423E">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CD7EEA"/>
    <w:multiLevelType w:val="hybridMultilevel"/>
    <w:tmpl w:val="6016AF26"/>
    <w:lvl w:ilvl="0" w:tplc="04090001">
      <w:start w:val="1"/>
      <w:numFmt w:val="bullet"/>
      <w:lvlText w:val=""/>
      <w:lvlJc w:val="left"/>
      <w:pPr>
        <w:tabs>
          <w:tab w:val="num" w:pos="360"/>
        </w:tabs>
        <w:ind w:left="360" w:hanging="360"/>
      </w:pPr>
      <w:rPr>
        <w:rFonts w:ascii="Symbol" w:hAnsi="Symbol" w:hint="default"/>
      </w:rPr>
    </w:lvl>
    <w:lvl w:ilvl="1" w:tplc="9E081244">
      <w:start w:val="1"/>
      <w:numFmt w:val="decimal"/>
      <w:lvlText w:val="%2)"/>
      <w:lvlJc w:val="left"/>
      <w:pPr>
        <w:tabs>
          <w:tab w:val="num" w:pos="567"/>
        </w:tabs>
        <w:ind w:left="567" w:hanging="567"/>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074C40"/>
    <w:multiLevelType w:val="hybridMultilevel"/>
    <w:tmpl w:val="86A25CC6"/>
    <w:lvl w:ilvl="0" w:tplc="8004B486">
      <w:start w:val="1"/>
      <w:numFmt w:val="decimal"/>
      <w:lvlText w:val="%1."/>
      <w:lvlJc w:val="left"/>
      <w:pPr>
        <w:tabs>
          <w:tab w:val="num" w:pos="360"/>
        </w:tabs>
        <w:ind w:left="360" w:hanging="360"/>
      </w:pPr>
      <w:rPr>
        <w:b w:val="0"/>
        <w:color w:val="auto"/>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35C16C2F"/>
    <w:multiLevelType w:val="hybridMultilevel"/>
    <w:tmpl w:val="2294FD3A"/>
    <w:lvl w:ilvl="0" w:tplc="0409000F">
      <w:start w:val="1"/>
      <w:numFmt w:val="decimal"/>
      <w:lvlText w:val="%1."/>
      <w:lvlJc w:val="left"/>
      <w:pPr>
        <w:tabs>
          <w:tab w:val="num" w:pos="360"/>
        </w:tabs>
        <w:ind w:left="360" w:hanging="360"/>
      </w:pPr>
      <w:rPr>
        <w:rFonts w:hint="default"/>
        <w:color w:val="auto"/>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15:restartNumberingAfterBreak="0">
    <w:nsid w:val="3955383E"/>
    <w:multiLevelType w:val="hybridMultilevel"/>
    <w:tmpl w:val="DFDEEC58"/>
    <w:lvl w:ilvl="0" w:tplc="6298F956">
      <w:start w:val="15"/>
      <w:numFmt w:val="bullet"/>
      <w:lvlText w:val="-"/>
      <w:lvlJc w:val="left"/>
      <w:pPr>
        <w:ind w:left="810" w:hanging="360"/>
      </w:pPr>
      <w:rPr>
        <w:rFonts w:ascii="Calibri" w:eastAsia="Times New Roman" w:hAnsi="Calibri"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4E460CB0"/>
    <w:multiLevelType w:val="hybridMultilevel"/>
    <w:tmpl w:val="7132E898"/>
    <w:lvl w:ilvl="0" w:tplc="C95A2B32">
      <w:start w:val="1"/>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265329"/>
    <w:multiLevelType w:val="hybridMultilevel"/>
    <w:tmpl w:val="CFBE3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0A46F1"/>
    <w:multiLevelType w:val="hybridMultilevel"/>
    <w:tmpl w:val="24B49910"/>
    <w:lvl w:ilvl="0" w:tplc="10E2F13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778F7AE1"/>
    <w:multiLevelType w:val="multilevel"/>
    <w:tmpl w:val="B48855E0"/>
    <w:lvl w:ilvl="0">
      <w:start w:val="1"/>
      <w:numFmt w:val="decimal"/>
      <w:pStyle w:val="Style3"/>
      <w:lvlText w:val="%1."/>
      <w:lvlJc w:val="left"/>
      <w:pPr>
        <w:tabs>
          <w:tab w:val="num" w:pos="360"/>
        </w:tabs>
        <w:ind w:left="360" w:hanging="360"/>
      </w:pPr>
      <w:rPr>
        <w:rFonts w:hint="default"/>
      </w:rPr>
    </w:lvl>
    <w:lvl w:ilvl="1">
      <w:start w:val="1"/>
      <w:numFmt w:val="decimal"/>
      <w:pStyle w:val="Style4"/>
      <w:lvlText w:val="%1.%2."/>
      <w:lvlJc w:val="left"/>
      <w:pPr>
        <w:tabs>
          <w:tab w:val="num" w:pos="432"/>
        </w:tabs>
        <w:ind w:left="432" w:hanging="432"/>
      </w:pPr>
      <w:rPr>
        <w:rFonts w:hint="default"/>
        <w:b w:val="0"/>
        <w:color w:val="auto"/>
        <w:lang w:val="en-US"/>
      </w:rPr>
    </w:lvl>
    <w:lvl w:ilvl="2">
      <w:start w:val="1"/>
      <w:numFmt w:val="decimal"/>
      <w:pStyle w:val="Style5"/>
      <w:lvlText w:val="%1.%2.%3."/>
      <w:lvlJc w:val="left"/>
      <w:pPr>
        <w:tabs>
          <w:tab w:val="num" w:pos="1440"/>
        </w:tabs>
        <w:ind w:left="1224" w:hanging="504"/>
      </w:pPr>
      <w:rPr>
        <w:rFonts w:hint="default"/>
      </w:rPr>
    </w:lvl>
    <w:lvl w:ilvl="3">
      <w:start w:val="1"/>
      <w:numFmt w:val="lowerLetter"/>
      <w:pStyle w:val="Style6"/>
      <w:lvlText w:val="%4."/>
      <w:lvlJc w:val="left"/>
      <w:pPr>
        <w:tabs>
          <w:tab w:val="num" w:pos="2160"/>
        </w:tabs>
        <w:ind w:left="1728" w:hanging="648"/>
      </w:pPr>
      <w:rPr>
        <w:rFonts w:ascii="Arial" w:hAnsi="Arial" w:hint="default"/>
        <w:b w:val="0"/>
        <w:i w:val="0"/>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31683251">
    <w:abstractNumId w:val="0"/>
  </w:num>
  <w:num w:numId="2" w16cid:durableId="745761889">
    <w:abstractNumId w:val="8"/>
  </w:num>
  <w:num w:numId="3" w16cid:durableId="2131122059">
    <w:abstractNumId w:val="7"/>
  </w:num>
  <w:num w:numId="4" w16cid:durableId="91322830">
    <w:abstractNumId w:val="1"/>
  </w:num>
  <w:num w:numId="5" w16cid:durableId="913274929">
    <w:abstractNumId w:val="3"/>
  </w:num>
  <w:num w:numId="6" w16cid:durableId="1115249735">
    <w:abstractNumId w:val="4"/>
  </w:num>
  <w:num w:numId="7" w16cid:durableId="2066098007">
    <w:abstractNumId w:val="5"/>
  </w:num>
  <w:num w:numId="8" w16cid:durableId="1629898267">
    <w:abstractNumId w:val="6"/>
  </w:num>
  <w:num w:numId="9" w16cid:durableId="13719963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EDE"/>
    <w:rsid w:val="00002238"/>
    <w:rsid w:val="00002510"/>
    <w:rsid w:val="00004716"/>
    <w:rsid w:val="00011160"/>
    <w:rsid w:val="00024088"/>
    <w:rsid w:val="00046DBD"/>
    <w:rsid w:val="00055288"/>
    <w:rsid w:val="00070558"/>
    <w:rsid w:val="00085D6D"/>
    <w:rsid w:val="000D5946"/>
    <w:rsid w:val="000E7792"/>
    <w:rsid w:val="000F35E3"/>
    <w:rsid w:val="001317BD"/>
    <w:rsid w:val="00137EAB"/>
    <w:rsid w:val="0014729A"/>
    <w:rsid w:val="00147848"/>
    <w:rsid w:val="00174382"/>
    <w:rsid w:val="00175061"/>
    <w:rsid w:val="001A708E"/>
    <w:rsid w:val="001D4F5E"/>
    <w:rsid w:val="001E168D"/>
    <w:rsid w:val="001F485C"/>
    <w:rsid w:val="0020462D"/>
    <w:rsid w:val="00207558"/>
    <w:rsid w:val="00216EDE"/>
    <w:rsid w:val="002345BA"/>
    <w:rsid w:val="00244F62"/>
    <w:rsid w:val="0026231D"/>
    <w:rsid w:val="00270B15"/>
    <w:rsid w:val="002842A8"/>
    <w:rsid w:val="0028535B"/>
    <w:rsid w:val="00291DA7"/>
    <w:rsid w:val="002932A6"/>
    <w:rsid w:val="002D155F"/>
    <w:rsid w:val="002D446D"/>
    <w:rsid w:val="002D6032"/>
    <w:rsid w:val="002F7561"/>
    <w:rsid w:val="00300DDA"/>
    <w:rsid w:val="00301858"/>
    <w:rsid w:val="00311ED5"/>
    <w:rsid w:val="00312CDD"/>
    <w:rsid w:val="0032008F"/>
    <w:rsid w:val="00326711"/>
    <w:rsid w:val="003302DB"/>
    <w:rsid w:val="00351D74"/>
    <w:rsid w:val="00351DBE"/>
    <w:rsid w:val="00375ADE"/>
    <w:rsid w:val="003829F8"/>
    <w:rsid w:val="003848DF"/>
    <w:rsid w:val="003C12CA"/>
    <w:rsid w:val="003C7C12"/>
    <w:rsid w:val="003F2D9F"/>
    <w:rsid w:val="00411032"/>
    <w:rsid w:val="00414571"/>
    <w:rsid w:val="00432EB6"/>
    <w:rsid w:val="00433704"/>
    <w:rsid w:val="004339D8"/>
    <w:rsid w:val="00436C87"/>
    <w:rsid w:val="00497B28"/>
    <w:rsid w:val="004B0431"/>
    <w:rsid w:val="004B668D"/>
    <w:rsid w:val="004C5057"/>
    <w:rsid w:val="004C6D94"/>
    <w:rsid w:val="004D6ACD"/>
    <w:rsid w:val="004D6B3D"/>
    <w:rsid w:val="004E5796"/>
    <w:rsid w:val="004F4388"/>
    <w:rsid w:val="0050564E"/>
    <w:rsid w:val="0050591C"/>
    <w:rsid w:val="005156A4"/>
    <w:rsid w:val="00533B56"/>
    <w:rsid w:val="00580AB8"/>
    <w:rsid w:val="00586ADE"/>
    <w:rsid w:val="00586BD0"/>
    <w:rsid w:val="005D2C15"/>
    <w:rsid w:val="005E3384"/>
    <w:rsid w:val="00605D2A"/>
    <w:rsid w:val="00644F69"/>
    <w:rsid w:val="00651CA2"/>
    <w:rsid w:val="00664525"/>
    <w:rsid w:val="00681DD1"/>
    <w:rsid w:val="006C7135"/>
    <w:rsid w:val="006D3D4E"/>
    <w:rsid w:val="006F50E2"/>
    <w:rsid w:val="0070317E"/>
    <w:rsid w:val="0072341A"/>
    <w:rsid w:val="007374E4"/>
    <w:rsid w:val="00737D26"/>
    <w:rsid w:val="00745B6F"/>
    <w:rsid w:val="007723FF"/>
    <w:rsid w:val="00794754"/>
    <w:rsid w:val="007A3C45"/>
    <w:rsid w:val="007B50CE"/>
    <w:rsid w:val="007D2D60"/>
    <w:rsid w:val="007E2223"/>
    <w:rsid w:val="008252C2"/>
    <w:rsid w:val="00830374"/>
    <w:rsid w:val="00835F46"/>
    <w:rsid w:val="0085091E"/>
    <w:rsid w:val="0086425D"/>
    <w:rsid w:val="00867B90"/>
    <w:rsid w:val="00870922"/>
    <w:rsid w:val="008777E3"/>
    <w:rsid w:val="00882180"/>
    <w:rsid w:val="00882546"/>
    <w:rsid w:val="008A1515"/>
    <w:rsid w:val="008A38A1"/>
    <w:rsid w:val="008A76CC"/>
    <w:rsid w:val="008B1462"/>
    <w:rsid w:val="008C766D"/>
    <w:rsid w:val="008E12BD"/>
    <w:rsid w:val="008F1312"/>
    <w:rsid w:val="008F2B14"/>
    <w:rsid w:val="008F70AB"/>
    <w:rsid w:val="00902740"/>
    <w:rsid w:val="00931A14"/>
    <w:rsid w:val="009611B7"/>
    <w:rsid w:val="00981493"/>
    <w:rsid w:val="00982F56"/>
    <w:rsid w:val="00992DFA"/>
    <w:rsid w:val="009B0007"/>
    <w:rsid w:val="009C2C9F"/>
    <w:rsid w:val="009C43F7"/>
    <w:rsid w:val="009D413C"/>
    <w:rsid w:val="009F0800"/>
    <w:rsid w:val="009F5AA2"/>
    <w:rsid w:val="00A02225"/>
    <w:rsid w:val="00A158EE"/>
    <w:rsid w:val="00A7328D"/>
    <w:rsid w:val="00AA05F5"/>
    <w:rsid w:val="00AE4F2F"/>
    <w:rsid w:val="00B159BC"/>
    <w:rsid w:val="00B5336B"/>
    <w:rsid w:val="00B77537"/>
    <w:rsid w:val="00B86F72"/>
    <w:rsid w:val="00B904EB"/>
    <w:rsid w:val="00B90985"/>
    <w:rsid w:val="00BA701E"/>
    <w:rsid w:val="00BB3309"/>
    <w:rsid w:val="00BD5FA9"/>
    <w:rsid w:val="00BF0130"/>
    <w:rsid w:val="00C15C90"/>
    <w:rsid w:val="00C601D4"/>
    <w:rsid w:val="00C6219C"/>
    <w:rsid w:val="00C70854"/>
    <w:rsid w:val="00C90355"/>
    <w:rsid w:val="00C95EC0"/>
    <w:rsid w:val="00CB67FF"/>
    <w:rsid w:val="00CC265D"/>
    <w:rsid w:val="00CD29DD"/>
    <w:rsid w:val="00CD65F0"/>
    <w:rsid w:val="00CD7E02"/>
    <w:rsid w:val="00CF5562"/>
    <w:rsid w:val="00D01088"/>
    <w:rsid w:val="00D15D04"/>
    <w:rsid w:val="00D25748"/>
    <w:rsid w:val="00D41BE8"/>
    <w:rsid w:val="00D43F97"/>
    <w:rsid w:val="00D55E98"/>
    <w:rsid w:val="00D60B9B"/>
    <w:rsid w:val="00D85807"/>
    <w:rsid w:val="00DA789B"/>
    <w:rsid w:val="00DB26B5"/>
    <w:rsid w:val="00DB570C"/>
    <w:rsid w:val="00DC205E"/>
    <w:rsid w:val="00DE4594"/>
    <w:rsid w:val="00E236F6"/>
    <w:rsid w:val="00E2653E"/>
    <w:rsid w:val="00E8274B"/>
    <w:rsid w:val="00E865B0"/>
    <w:rsid w:val="00E92A13"/>
    <w:rsid w:val="00E9405A"/>
    <w:rsid w:val="00EB06AA"/>
    <w:rsid w:val="00ED5C14"/>
    <w:rsid w:val="00EE1D0E"/>
    <w:rsid w:val="00EF2816"/>
    <w:rsid w:val="00F02355"/>
    <w:rsid w:val="00F4218B"/>
    <w:rsid w:val="00F432D7"/>
    <w:rsid w:val="00F44C99"/>
    <w:rsid w:val="00F64086"/>
    <w:rsid w:val="00F77B6E"/>
    <w:rsid w:val="00F8009F"/>
    <w:rsid w:val="00F93914"/>
    <w:rsid w:val="046E4020"/>
    <w:rsid w:val="0DFBFA09"/>
    <w:rsid w:val="1E01DF1B"/>
    <w:rsid w:val="2F300C86"/>
    <w:rsid w:val="6B43AB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0F722"/>
  <w15:docId w15:val="{3C070E77-CD0D-4041-B386-F9D5C23C1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FA9"/>
    <w:rPr>
      <w:noProof/>
      <w:lang w:val="en-CA"/>
    </w:rPr>
  </w:style>
  <w:style w:type="paragraph" w:styleId="Heading1">
    <w:name w:val="heading 1"/>
    <w:basedOn w:val="Normal"/>
    <w:link w:val="Heading1Char"/>
    <w:uiPriority w:val="9"/>
    <w:qFormat/>
    <w:rsid w:val="00BD5F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2">
    <w:name w:val="heading 2"/>
    <w:basedOn w:val="Normal"/>
    <w:next w:val="Normal"/>
    <w:link w:val="Heading2Char"/>
    <w:uiPriority w:val="9"/>
    <w:unhideWhenUsed/>
    <w:qFormat/>
    <w:rsid w:val="009027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303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6EDE"/>
    <w:pPr>
      <w:spacing w:after="0" w:line="240" w:lineRule="auto"/>
    </w:pPr>
    <w:rPr>
      <w:lang w:val="fr-FR"/>
    </w:rPr>
  </w:style>
  <w:style w:type="character" w:customStyle="1" w:styleId="Heading1Char">
    <w:name w:val="Heading 1 Char"/>
    <w:basedOn w:val="DefaultParagraphFont"/>
    <w:link w:val="Heading1"/>
    <w:uiPriority w:val="9"/>
    <w:rsid w:val="00BD5FA9"/>
    <w:rPr>
      <w:rFonts w:ascii="Times New Roman" w:eastAsia="Times New Roman" w:hAnsi="Times New Roman" w:cs="Times New Roman"/>
      <w:b/>
      <w:bCs/>
      <w:kern w:val="36"/>
      <w:sz w:val="48"/>
      <w:szCs w:val="48"/>
      <w:lang w:val="fr-FR" w:eastAsia="fr-FR"/>
    </w:rPr>
  </w:style>
  <w:style w:type="paragraph" w:styleId="ListParagraph">
    <w:name w:val="List Paragraph"/>
    <w:basedOn w:val="Normal"/>
    <w:link w:val="ListParagraphChar"/>
    <w:uiPriority w:val="34"/>
    <w:qFormat/>
    <w:rsid w:val="00BD5FA9"/>
    <w:pPr>
      <w:ind w:left="720"/>
      <w:contextualSpacing/>
    </w:pPr>
  </w:style>
  <w:style w:type="paragraph" w:styleId="Header">
    <w:name w:val="header"/>
    <w:basedOn w:val="Normal"/>
    <w:link w:val="HeaderChar"/>
    <w:uiPriority w:val="99"/>
    <w:unhideWhenUsed/>
    <w:rsid w:val="008A1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515"/>
    <w:rPr>
      <w:lang w:val="fr-FR"/>
    </w:rPr>
  </w:style>
  <w:style w:type="paragraph" w:styleId="Footer">
    <w:name w:val="footer"/>
    <w:basedOn w:val="Normal"/>
    <w:link w:val="FooterChar"/>
    <w:uiPriority w:val="99"/>
    <w:unhideWhenUsed/>
    <w:rsid w:val="008A1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515"/>
    <w:rPr>
      <w:lang w:val="fr-FR"/>
    </w:rPr>
  </w:style>
  <w:style w:type="paragraph" w:customStyle="1" w:styleId="Style3">
    <w:name w:val="Style3"/>
    <w:basedOn w:val="Normal"/>
    <w:rsid w:val="00870922"/>
    <w:pPr>
      <w:numPr>
        <w:numId w:val="2"/>
      </w:numPr>
      <w:spacing w:after="0" w:line="240" w:lineRule="auto"/>
    </w:pPr>
    <w:rPr>
      <w:rFonts w:ascii="Arial" w:eastAsia="Times New Roman" w:hAnsi="Arial" w:cs="Arial"/>
      <w:b/>
      <w:bCs/>
      <w:color w:val="000000"/>
      <w:sz w:val="24"/>
      <w:szCs w:val="24"/>
      <w:lang w:val="en-US"/>
    </w:rPr>
  </w:style>
  <w:style w:type="paragraph" w:customStyle="1" w:styleId="Style4">
    <w:name w:val="Style4"/>
    <w:basedOn w:val="Normal"/>
    <w:rsid w:val="00870922"/>
    <w:pPr>
      <w:numPr>
        <w:ilvl w:val="1"/>
        <w:numId w:val="2"/>
      </w:numPr>
      <w:tabs>
        <w:tab w:val="left" w:pos="-720"/>
      </w:tabs>
      <w:suppressAutoHyphens/>
      <w:spacing w:after="0" w:line="240" w:lineRule="auto"/>
      <w:jc w:val="both"/>
    </w:pPr>
    <w:rPr>
      <w:rFonts w:ascii="Arial" w:eastAsia="Times New Roman" w:hAnsi="Arial" w:cs="Arial"/>
      <w:color w:val="000000"/>
      <w:szCs w:val="24"/>
      <w:lang w:val="en-US"/>
    </w:rPr>
  </w:style>
  <w:style w:type="paragraph" w:customStyle="1" w:styleId="Style5">
    <w:name w:val="Style5"/>
    <w:basedOn w:val="Normal"/>
    <w:rsid w:val="00870922"/>
    <w:pPr>
      <w:numPr>
        <w:ilvl w:val="2"/>
        <w:numId w:val="2"/>
      </w:numPr>
      <w:spacing w:after="0" w:line="240" w:lineRule="auto"/>
    </w:pPr>
    <w:rPr>
      <w:rFonts w:ascii="Arial" w:eastAsia="Times New Roman" w:hAnsi="Arial" w:cs="Arial"/>
      <w:color w:val="000000"/>
      <w:szCs w:val="24"/>
      <w:lang w:val="en-US"/>
    </w:rPr>
  </w:style>
  <w:style w:type="paragraph" w:customStyle="1" w:styleId="Style6">
    <w:name w:val="Style6"/>
    <w:basedOn w:val="TOC3"/>
    <w:rsid w:val="00870922"/>
    <w:pPr>
      <w:numPr>
        <w:ilvl w:val="3"/>
        <w:numId w:val="2"/>
      </w:numPr>
      <w:tabs>
        <w:tab w:val="clear" w:pos="2160"/>
        <w:tab w:val="num" w:pos="360"/>
      </w:tabs>
      <w:spacing w:after="0" w:line="240" w:lineRule="auto"/>
      <w:ind w:left="440" w:firstLine="0"/>
    </w:pPr>
    <w:rPr>
      <w:rFonts w:ascii="Arial" w:eastAsia="Times New Roman" w:hAnsi="Arial" w:cs="Arial"/>
      <w:color w:val="000000"/>
      <w:szCs w:val="24"/>
      <w:lang w:val="en-US"/>
    </w:rPr>
  </w:style>
  <w:style w:type="paragraph" w:styleId="TOC3">
    <w:name w:val="toc 3"/>
    <w:basedOn w:val="Normal"/>
    <w:next w:val="Normal"/>
    <w:autoRedefine/>
    <w:uiPriority w:val="39"/>
    <w:semiHidden/>
    <w:unhideWhenUsed/>
    <w:rsid w:val="00870922"/>
    <w:pPr>
      <w:spacing w:after="100"/>
      <w:ind w:left="440"/>
    </w:pPr>
  </w:style>
  <w:style w:type="character" w:styleId="Hyperlink">
    <w:name w:val="Hyperlink"/>
    <w:uiPriority w:val="99"/>
    <w:rsid w:val="00F8009F"/>
    <w:rPr>
      <w:rFonts w:ascii="Arial" w:hAnsi="Arial"/>
      <w:color w:val="0000FF"/>
      <w:u w:val="single"/>
    </w:rPr>
  </w:style>
  <w:style w:type="character" w:customStyle="1" w:styleId="Heading2Char">
    <w:name w:val="Heading 2 Char"/>
    <w:basedOn w:val="DefaultParagraphFont"/>
    <w:link w:val="Heading2"/>
    <w:uiPriority w:val="9"/>
    <w:rsid w:val="00902740"/>
    <w:rPr>
      <w:rFonts w:asciiTheme="majorHAnsi" w:eastAsiaTheme="majorEastAsia" w:hAnsiTheme="majorHAnsi" w:cstheme="majorBidi"/>
      <w:b/>
      <w:bCs/>
      <w:color w:val="4F81BD" w:themeColor="accent1"/>
      <w:sz w:val="26"/>
      <w:szCs w:val="26"/>
      <w:lang w:val="fr-FR"/>
    </w:rPr>
  </w:style>
  <w:style w:type="character" w:customStyle="1" w:styleId="ListParagraphChar">
    <w:name w:val="List Paragraph Char"/>
    <w:link w:val="ListParagraph"/>
    <w:uiPriority w:val="34"/>
    <w:locked/>
    <w:rsid w:val="00902740"/>
    <w:rPr>
      <w:lang w:val="fr-FR"/>
    </w:rPr>
  </w:style>
  <w:style w:type="character" w:styleId="FollowedHyperlink">
    <w:name w:val="FollowedHyperlink"/>
    <w:basedOn w:val="DefaultParagraphFont"/>
    <w:uiPriority w:val="99"/>
    <w:semiHidden/>
    <w:unhideWhenUsed/>
    <w:rsid w:val="0072341A"/>
    <w:rPr>
      <w:color w:val="800080" w:themeColor="followedHyperlink"/>
      <w:u w:val="single"/>
    </w:rPr>
  </w:style>
  <w:style w:type="paragraph" w:styleId="BalloonText">
    <w:name w:val="Balloon Text"/>
    <w:basedOn w:val="Normal"/>
    <w:link w:val="BalloonTextChar"/>
    <w:uiPriority w:val="99"/>
    <w:semiHidden/>
    <w:unhideWhenUsed/>
    <w:rsid w:val="00C70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854"/>
    <w:rPr>
      <w:rFonts w:ascii="Tahoma" w:hAnsi="Tahoma" w:cs="Tahoma"/>
      <w:sz w:val="16"/>
      <w:szCs w:val="16"/>
      <w:lang w:val="fr-FR"/>
    </w:rPr>
  </w:style>
  <w:style w:type="character" w:styleId="CommentReference">
    <w:name w:val="annotation reference"/>
    <w:basedOn w:val="DefaultParagraphFont"/>
    <w:uiPriority w:val="99"/>
    <w:semiHidden/>
    <w:unhideWhenUsed/>
    <w:rsid w:val="007D2D60"/>
    <w:rPr>
      <w:sz w:val="16"/>
      <w:szCs w:val="16"/>
    </w:rPr>
  </w:style>
  <w:style w:type="paragraph" w:styleId="CommentText">
    <w:name w:val="annotation text"/>
    <w:basedOn w:val="Normal"/>
    <w:link w:val="CommentTextChar"/>
    <w:uiPriority w:val="99"/>
    <w:semiHidden/>
    <w:unhideWhenUsed/>
    <w:rsid w:val="007D2D60"/>
    <w:pPr>
      <w:spacing w:line="240" w:lineRule="auto"/>
    </w:pPr>
    <w:rPr>
      <w:sz w:val="20"/>
      <w:szCs w:val="20"/>
    </w:rPr>
  </w:style>
  <w:style w:type="character" w:customStyle="1" w:styleId="CommentTextChar">
    <w:name w:val="Comment Text Char"/>
    <w:basedOn w:val="DefaultParagraphFont"/>
    <w:link w:val="CommentText"/>
    <w:uiPriority w:val="99"/>
    <w:semiHidden/>
    <w:rsid w:val="007D2D60"/>
    <w:rPr>
      <w:noProof/>
      <w:sz w:val="20"/>
      <w:szCs w:val="20"/>
      <w:lang w:val="en-CA"/>
    </w:rPr>
  </w:style>
  <w:style w:type="paragraph" w:styleId="CommentSubject">
    <w:name w:val="annotation subject"/>
    <w:basedOn w:val="CommentText"/>
    <w:next w:val="CommentText"/>
    <w:link w:val="CommentSubjectChar"/>
    <w:uiPriority w:val="99"/>
    <w:semiHidden/>
    <w:unhideWhenUsed/>
    <w:rsid w:val="007D2D60"/>
    <w:rPr>
      <w:b/>
      <w:bCs/>
    </w:rPr>
  </w:style>
  <w:style w:type="character" w:customStyle="1" w:styleId="CommentSubjectChar">
    <w:name w:val="Comment Subject Char"/>
    <w:basedOn w:val="CommentTextChar"/>
    <w:link w:val="CommentSubject"/>
    <w:uiPriority w:val="99"/>
    <w:semiHidden/>
    <w:rsid w:val="007D2D60"/>
    <w:rPr>
      <w:b/>
      <w:bCs/>
      <w:noProof/>
      <w:sz w:val="20"/>
      <w:szCs w:val="20"/>
      <w:lang w:val="en-CA"/>
    </w:rPr>
  </w:style>
  <w:style w:type="paragraph" w:styleId="Revision">
    <w:name w:val="Revision"/>
    <w:hidden/>
    <w:uiPriority w:val="99"/>
    <w:semiHidden/>
    <w:rsid w:val="00414571"/>
    <w:pPr>
      <w:spacing w:after="0" w:line="240" w:lineRule="auto"/>
    </w:pPr>
    <w:rPr>
      <w:noProof/>
      <w:lang w:val="en-CA"/>
    </w:rPr>
  </w:style>
  <w:style w:type="character" w:customStyle="1" w:styleId="Heading3Char">
    <w:name w:val="Heading 3 Char"/>
    <w:basedOn w:val="DefaultParagraphFont"/>
    <w:link w:val="Heading3"/>
    <w:uiPriority w:val="9"/>
    <w:semiHidden/>
    <w:rsid w:val="00830374"/>
    <w:rPr>
      <w:rFonts w:asciiTheme="majorHAnsi" w:eastAsiaTheme="majorEastAsia" w:hAnsiTheme="majorHAnsi" w:cstheme="majorBidi"/>
      <w:noProof/>
      <w:color w:val="243F60" w:themeColor="accent1" w:themeShade="7F"/>
      <w:sz w:val="24"/>
      <w:szCs w:val="24"/>
      <w:lang w:val="en-CA"/>
    </w:rPr>
  </w:style>
  <w:style w:type="character" w:styleId="UnresolvedMention">
    <w:name w:val="Unresolved Mention"/>
    <w:basedOn w:val="DefaultParagraphFont"/>
    <w:uiPriority w:val="99"/>
    <w:semiHidden/>
    <w:unhideWhenUsed/>
    <w:rsid w:val="00131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9724">
      <w:bodyDiv w:val="1"/>
      <w:marLeft w:val="0"/>
      <w:marRight w:val="0"/>
      <w:marTop w:val="0"/>
      <w:marBottom w:val="0"/>
      <w:divBdr>
        <w:top w:val="none" w:sz="0" w:space="0" w:color="auto"/>
        <w:left w:val="none" w:sz="0" w:space="0" w:color="auto"/>
        <w:bottom w:val="none" w:sz="0" w:space="0" w:color="auto"/>
        <w:right w:val="none" w:sz="0" w:space="0" w:color="auto"/>
      </w:divBdr>
    </w:div>
    <w:div w:id="335886725">
      <w:bodyDiv w:val="1"/>
      <w:marLeft w:val="0"/>
      <w:marRight w:val="0"/>
      <w:marTop w:val="0"/>
      <w:marBottom w:val="0"/>
      <w:divBdr>
        <w:top w:val="none" w:sz="0" w:space="0" w:color="auto"/>
        <w:left w:val="none" w:sz="0" w:space="0" w:color="auto"/>
        <w:bottom w:val="none" w:sz="0" w:space="0" w:color="auto"/>
        <w:right w:val="none" w:sz="0" w:space="0" w:color="auto"/>
      </w:divBdr>
    </w:div>
    <w:div w:id="700788256">
      <w:bodyDiv w:val="1"/>
      <w:marLeft w:val="0"/>
      <w:marRight w:val="0"/>
      <w:marTop w:val="0"/>
      <w:marBottom w:val="0"/>
      <w:divBdr>
        <w:top w:val="none" w:sz="0" w:space="0" w:color="auto"/>
        <w:left w:val="none" w:sz="0" w:space="0" w:color="auto"/>
        <w:bottom w:val="none" w:sz="0" w:space="0" w:color="auto"/>
        <w:right w:val="none" w:sz="0" w:space="0" w:color="auto"/>
      </w:divBdr>
    </w:div>
    <w:div w:id="1499423356">
      <w:bodyDiv w:val="1"/>
      <w:marLeft w:val="0"/>
      <w:marRight w:val="0"/>
      <w:marTop w:val="0"/>
      <w:marBottom w:val="0"/>
      <w:divBdr>
        <w:top w:val="none" w:sz="0" w:space="0" w:color="auto"/>
        <w:left w:val="none" w:sz="0" w:space="0" w:color="auto"/>
        <w:bottom w:val="none" w:sz="0" w:space="0" w:color="auto"/>
        <w:right w:val="none" w:sz="0" w:space="0" w:color="auto"/>
      </w:divBdr>
    </w:div>
    <w:div w:id="1532062681">
      <w:bodyDiv w:val="1"/>
      <w:marLeft w:val="0"/>
      <w:marRight w:val="0"/>
      <w:marTop w:val="0"/>
      <w:marBottom w:val="0"/>
      <w:divBdr>
        <w:top w:val="none" w:sz="0" w:space="0" w:color="auto"/>
        <w:left w:val="none" w:sz="0" w:space="0" w:color="auto"/>
        <w:bottom w:val="none" w:sz="0" w:space="0" w:color="auto"/>
        <w:right w:val="none" w:sz="0" w:space="0" w:color="auto"/>
      </w:divBdr>
    </w:div>
    <w:div w:id="209054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itenderyemen@yemen.hi.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drive/folders/1Tru9k3FjRRhfWIT3QrIfsBZXp5WQSVbO?usp=drive_lin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D6B882842764EA822499028D2914E" ma:contentTypeVersion="18" ma:contentTypeDescription="Crée un document." ma:contentTypeScope="" ma:versionID="2439509b11c17645df1cfcb149337128">
  <xsd:schema xmlns:xsd="http://www.w3.org/2001/XMLSchema" xmlns:xs="http://www.w3.org/2001/XMLSchema" xmlns:p="http://schemas.microsoft.com/office/2006/metadata/properties" xmlns:ns2="08c4a7be-ae89-4a2f-9b14-29824501d1d8" xmlns:ns3="54cd147b-c369-4a29-a063-78f57cf2c972" targetNamespace="http://schemas.microsoft.com/office/2006/metadata/properties" ma:root="true" ma:fieldsID="d4f807953a1fa1f2f9b227decc23afc0" ns2:_="" ns3:_="">
    <xsd:import namespace="08c4a7be-ae89-4a2f-9b14-29824501d1d8"/>
    <xsd:import namespace="54cd147b-c369-4a29-a063-78f57cf2c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c4a7be-ae89-4a2f-9b14-29824501d1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d147b-c369-4a29-a063-78f57cf2c972"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9ef7a923-8f05-4388-9e6f-d8a1866a1e42}" ma:internalName="TaxCatchAll" ma:showField="CatchAllData" ma:web="54cd147b-c369-4a29-a063-78f57cf2c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c4a7be-ae89-4a2f-9b14-29824501d1d8">
      <Terms xmlns="http://schemas.microsoft.com/office/infopath/2007/PartnerControls"/>
    </lcf76f155ced4ddcb4097134ff3c332f>
    <TaxCatchAll xmlns="54cd147b-c369-4a29-a063-78f57cf2c97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2085F-D4ED-4336-8D6B-959069BFC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c4a7be-ae89-4a2f-9b14-29824501d1d8"/>
    <ds:schemaRef ds:uri="54cd147b-c369-4a29-a063-78f57cf2c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180E1F-BA6C-4FC6-B6C7-C8E44C1133DC}">
  <ds:schemaRefs>
    <ds:schemaRef ds:uri="http://schemas.microsoft.com/office/2006/metadata/properties"/>
    <ds:schemaRef ds:uri="http://schemas.microsoft.com/office/infopath/2007/PartnerControls"/>
    <ds:schemaRef ds:uri="08c4a7be-ae89-4a2f-9b14-29824501d1d8"/>
    <ds:schemaRef ds:uri="54cd147b-c369-4a29-a063-78f57cf2c972"/>
  </ds:schemaRefs>
</ds:datastoreItem>
</file>

<file path=customXml/itemProps3.xml><?xml version="1.0" encoding="utf-8"?>
<ds:datastoreItem xmlns:ds="http://schemas.openxmlformats.org/officeDocument/2006/customXml" ds:itemID="{197AFD33-EC95-458C-AAFE-427C2AD8CAEE}">
  <ds:schemaRefs>
    <ds:schemaRef ds:uri="http://schemas.microsoft.com/sharepoint/v3/contenttype/forms"/>
  </ds:schemaRefs>
</ds:datastoreItem>
</file>

<file path=customXml/itemProps4.xml><?xml version="1.0" encoding="utf-8"?>
<ds:datastoreItem xmlns:ds="http://schemas.openxmlformats.org/officeDocument/2006/customXml" ds:itemID="{EBCFE78C-4243-4E04-B070-437CB77BF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319</Words>
  <Characters>1822</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HANDICAP INTERNATIONAL</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 Co Yemen</dc:creator>
  <cp:lastModifiedBy>Yahia AL-SAMAWI</cp:lastModifiedBy>
  <cp:revision>26</cp:revision>
  <dcterms:created xsi:type="dcterms:W3CDTF">2022-04-19T16:15:00Z</dcterms:created>
  <dcterms:modified xsi:type="dcterms:W3CDTF">2024-12-09T13:15:00Z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0x010100341D6B882842764EA822499028D2914E</vt:lpwstr>
  </property>
  <property fmtid="{D5CDD505-2E9C-101B-9397-08002B2CF9AE}" pid="3" name="MediaServiceImageTags">
    <vt:lpwstr/>
  </property>
</Properties>
</file>